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FAPE-ABRAVAS “Murray E. Fowler”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SOLICITAÇÃO DE AUXÍLIO 2026</w:t>
      </w:r>
    </w:p>
    <w:p w:rsidR="00000000" w:rsidDel="00000000" w:rsidP="00000000" w:rsidRDefault="00000000" w:rsidRPr="00000000" w14:paraId="00000003">
      <w:pPr>
        <w:spacing w:before="240" w:line="276" w:lineRule="auto"/>
        <w:rPr/>
      </w:pPr>
      <w:r w:rsidDel="00000000" w:rsidR="00000000" w:rsidRPr="00000000">
        <w:rPr>
          <w:rtl w:val="0"/>
        </w:rPr>
        <w:t xml:space="preserve">Nome: ___________________________________________________________________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  <w:t xml:space="preserve">RG: ___________________________________</w:t>
        <w:tab/>
        <w:t xml:space="preserve">CPF: ______.______.______-______</w:t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Instituição de Ensino: _______________________________________________________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______________________________________________________ </w:t>
        <w:tab/>
        <w:t xml:space="preserve">Período: ______  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Cidade: ____________________________________   UF: 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Solicito auxílio para cobrir parte dos meus gastos com: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  ) inscrição</w:t>
        <w:tab/>
        <w:tab/>
        <w:tab/>
        <w:t xml:space="preserve">(  ) hospedagem</w:t>
        <w:tab/>
        <w:tab/>
        <w:tab/>
        <w:t xml:space="preserve">(  ) deslocamento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Título do Trabalho: 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Código localizador: 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Dados para crédito do auxílio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Banco: _______________________________ </w:t>
        <w:tab/>
        <w:tab/>
        <w:t xml:space="preserve">Agência: 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Conta corrente: ________________________</w:t>
        <w:tab/>
        <w:tab/>
        <w:t xml:space="preserve">Chave PIX: ____________________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Razões pelas quais solicito o auxílio e de que forma minha presença no congresso propiciará um efeito multiplicador ou difusor de informações: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17" w:top="1417" w:left="1134" w:right="1133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481.65pt;height:481.2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481.65pt;height:481.2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-104774</wp:posOffset>
          </wp:positionH>
          <wp:positionV relativeFrom="paragraph">
            <wp:posOffset>-180974</wp:posOffset>
          </wp:positionV>
          <wp:extent cx="1100689" cy="92424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0689" cy="9242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481.65pt;height:481.2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4"/>
        <w:szCs w:val="24"/>
        <w:lang w:val="pt_BR"/>
      </w:rPr>
    </w:rPrDefault>
    <w:pPrDefault>
      <w:pPr>
        <w:spacing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/5o0uYNa2FOqqWnhC+YiNm1GCQ==">CgMxLjA4AHIhMURfZW1kWnFnZ2Y3TllkV2w0UVpLM2ZGVDY3SmptNTR5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